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F" w:rsidRPr="003812EA" w:rsidRDefault="003812EA">
      <w:pPr>
        <w:rPr>
          <w:b/>
          <w:sz w:val="32"/>
          <w:szCs w:val="32"/>
        </w:rPr>
      </w:pPr>
      <w:r w:rsidRPr="003812EA">
        <w:rPr>
          <w:b/>
          <w:sz w:val="32"/>
          <w:szCs w:val="32"/>
        </w:rPr>
        <w:t>Plantlijst 121-140 Sierheesters 1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812"/>
        <w:gridCol w:w="2836"/>
      </w:tblGrid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nr</w:t>
            </w:r>
            <w:proofErr w:type="spellEnd"/>
          </w:p>
        </w:tc>
        <w:tc>
          <w:tcPr>
            <w:tcW w:w="3685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5812" w:type="dxa"/>
          </w:tcPr>
          <w:p w:rsid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Bijzonderheden</w:t>
            </w:r>
          </w:p>
        </w:tc>
        <w:tc>
          <w:tcPr>
            <w:tcW w:w="2836" w:type="dxa"/>
          </w:tcPr>
          <w:p w:rsid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Betekenis Latijnse soortnaam</w:t>
            </w: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685" w:type="dxa"/>
          </w:tcPr>
          <w:p w:rsidR="003812EA" w:rsidRDefault="003812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europaeus</w:t>
            </w:r>
            <w:proofErr w:type="spellEnd"/>
          </w:p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Gaspeldoorn</w:t>
            </w:r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685" w:type="dxa"/>
          </w:tcPr>
          <w:p w:rsidR="003812EA" w:rsidRDefault="003812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Osmanthus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heterophyllus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Goshiki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schijnhulst</w:t>
            </w:r>
          </w:p>
        </w:tc>
        <w:tc>
          <w:tcPr>
            <w:tcW w:w="5812" w:type="dxa"/>
          </w:tcPr>
          <w:p w:rsidR="003812EA" w:rsidRPr="003812EA" w:rsidRDefault="003812EA" w:rsidP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685" w:type="dxa"/>
          </w:tcPr>
          <w:p w:rsidR="003812EA" w:rsidRDefault="003812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Edgeworthia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Grandiflora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Papierstruik</w:t>
            </w:r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685" w:type="dxa"/>
          </w:tcPr>
          <w:p w:rsid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Hedera helix ‘</w:t>
            </w:r>
            <w:proofErr w:type="spellStart"/>
            <w:r>
              <w:rPr>
                <w:sz w:val="24"/>
                <w:szCs w:val="24"/>
              </w:rPr>
              <w:t>Arbori</w:t>
            </w:r>
            <w:proofErr w:type="spellEnd"/>
            <w:r>
              <w:rPr>
                <w:sz w:val="24"/>
                <w:szCs w:val="24"/>
              </w:rPr>
              <w:t xml:space="preserve"> Compact’</w:t>
            </w:r>
          </w:p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Dwergstruik klimop</w:t>
            </w:r>
          </w:p>
        </w:tc>
        <w:tc>
          <w:tcPr>
            <w:tcW w:w="5812" w:type="dxa"/>
          </w:tcPr>
          <w:p w:rsidR="003812EA" w:rsidRPr="003812EA" w:rsidRDefault="003812EA" w:rsidP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685" w:type="dxa"/>
          </w:tcPr>
          <w:p w:rsid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Hedera helix ‘</w:t>
            </w:r>
            <w:proofErr w:type="spellStart"/>
            <w:r>
              <w:rPr>
                <w:sz w:val="24"/>
                <w:szCs w:val="24"/>
              </w:rPr>
              <w:t>Arborescens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Struikklimop</w:t>
            </w:r>
          </w:p>
        </w:tc>
        <w:tc>
          <w:tcPr>
            <w:tcW w:w="5812" w:type="dxa"/>
          </w:tcPr>
          <w:p w:rsidR="003812EA" w:rsidRPr="003812EA" w:rsidRDefault="003812EA" w:rsidP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685" w:type="dxa"/>
          </w:tcPr>
          <w:p w:rsidR="003812EA" w:rsidRDefault="003812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Picea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pungens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Iseli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Fastigiate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AC604C" w:rsidRPr="003812EA" w:rsidRDefault="00A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Blauwspar</w:t>
            </w:r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685" w:type="dxa"/>
          </w:tcPr>
          <w:p w:rsidR="003812EA" w:rsidRDefault="00AC60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Buddleja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davidii</w:t>
            </w:r>
            <w:proofErr w:type="spellEnd"/>
            <w:r>
              <w:rPr>
                <w:sz w:val="24"/>
                <w:szCs w:val="24"/>
              </w:rPr>
              <w:t xml:space="preserve"> ‘Pink Delight’</w:t>
            </w:r>
          </w:p>
          <w:p w:rsidR="0029465F" w:rsidRPr="003812EA" w:rsidRDefault="0029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Vlinderstruik</w:t>
            </w:r>
          </w:p>
        </w:tc>
        <w:tc>
          <w:tcPr>
            <w:tcW w:w="5812" w:type="dxa"/>
          </w:tcPr>
          <w:p w:rsidR="003812EA" w:rsidRPr="003812EA" w:rsidRDefault="003812EA" w:rsidP="00AC604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685" w:type="dxa"/>
          </w:tcPr>
          <w:p w:rsidR="003812EA" w:rsidRDefault="00A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Fatsia </w:t>
            </w:r>
            <w:proofErr w:type="spellStart"/>
            <w:r>
              <w:rPr>
                <w:sz w:val="24"/>
                <w:szCs w:val="24"/>
              </w:rPr>
              <w:t>japonica</w:t>
            </w:r>
            <w:proofErr w:type="spellEnd"/>
          </w:p>
          <w:p w:rsidR="00AC604C" w:rsidRPr="003812EA" w:rsidRDefault="00A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vingerplant</w:t>
            </w:r>
          </w:p>
        </w:tc>
        <w:tc>
          <w:tcPr>
            <w:tcW w:w="5812" w:type="dxa"/>
          </w:tcPr>
          <w:p w:rsidR="003812EA" w:rsidRPr="003812EA" w:rsidRDefault="003812EA" w:rsidP="00AC604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685" w:type="dxa"/>
          </w:tcPr>
          <w:p w:rsidR="003812EA" w:rsidRDefault="00AC60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Tsuga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canadensis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Jeddeloh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AC604C" w:rsidRPr="003812EA" w:rsidRDefault="00AC60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Hemlock</w:t>
            </w:r>
            <w:proofErr w:type="spellEnd"/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685" w:type="dxa"/>
          </w:tcPr>
          <w:p w:rsidR="003812EA" w:rsidRDefault="00AC60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Lonicera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nitida</w:t>
            </w:r>
            <w:proofErr w:type="spellEnd"/>
            <w:r>
              <w:rPr>
                <w:sz w:val="24"/>
                <w:szCs w:val="24"/>
              </w:rPr>
              <w:t xml:space="preserve"> ‘Lemon Beauty’</w:t>
            </w:r>
          </w:p>
          <w:p w:rsidR="00AC604C" w:rsidRPr="003812EA" w:rsidRDefault="00A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 kamperfoelie</w:t>
            </w:r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685" w:type="dxa"/>
          </w:tcPr>
          <w:p w:rsidR="003812EA" w:rsidRDefault="00AC60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Callicarpa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bodinieri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Profusion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AC604C" w:rsidRPr="003812EA" w:rsidRDefault="00A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Schoonvrucht</w:t>
            </w:r>
          </w:p>
        </w:tc>
        <w:tc>
          <w:tcPr>
            <w:tcW w:w="5812" w:type="dxa"/>
          </w:tcPr>
          <w:p w:rsidR="003812EA" w:rsidRPr="003812EA" w:rsidRDefault="003812EA" w:rsidP="00AC604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685" w:type="dxa"/>
          </w:tcPr>
          <w:p w:rsidR="003812EA" w:rsidRDefault="00AC604C" w:rsidP="00AC60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Pieris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Forest</w:t>
            </w:r>
            <w:proofErr w:type="spellEnd"/>
            <w:r>
              <w:rPr>
                <w:sz w:val="24"/>
                <w:szCs w:val="24"/>
              </w:rPr>
              <w:t xml:space="preserve"> Flame’</w:t>
            </w:r>
          </w:p>
          <w:p w:rsidR="00AC604C" w:rsidRPr="003812EA" w:rsidRDefault="00AC604C" w:rsidP="00AC60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Rotsheide</w:t>
            </w:r>
            <w:proofErr w:type="spellEnd"/>
          </w:p>
        </w:tc>
        <w:tc>
          <w:tcPr>
            <w:tcW w:w="5812" w:type="dxa"/>
          </w:tcPr>
          <w:p w:rsidR="003812EA" w:rsidRPr="003812EA" w:rsidRDefault="003812EA" w:rsidP="00E5066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685" w:type="dxa"/>
          </w:tcPr>
          <w:p w:rsidR="003812EA" w:rsidRDefault="00E50661" w:rsidP="00E506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Pinus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mugo</w:t>
            </w:r>
            <w:proofErr w:type="spellEnd"/>
            <w:r>
              <w:rPr>
                <w:sz w:val="24"/>
                <w:szCs w:val="24"/>
              </w:rPr>
              <w:t xml:space="preserve"> var. </w:t>
            </w:r>
            <w:proofErr w:type="spellStart"/>
            <w:r w:rsidR="00282BE9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ughus</w:t>
            </w:r>
            <w:proofErr w:type="spellEnd"/>
          </w:p>
          <w:p w:rsidR="00282BE9" w:rsidRPr="003812EA" w:rsidRDefault="00282BE9" w:rsidP="00E506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Dwergden</w:t>
            </w:r>
            <w:proofErr w:type="spellEnd"/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3685" w:type="dxa"/>
          </w:tcPr>
          <w:p w:rsidR="003812EA" w:rsidRDefault="00E506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koreana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Fastigiata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E50661" w:rsidRPr="003812EA" w:rsidRDefault="00E5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Koreaanse zilverspar</w:t>
            </w:r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685" w:type="dxa"/>
          </w:tcPr>
          <w:p w:rsidR="003812EA" w:rsidRDefault="00E5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Fargesia </w:t>
            </w:r>
            <w:proofErr w:type="spellStart"/>
            <w:r>
              <w:rPr>
                <w:sz w:val="24"/>
                <w:szCs w:val="24"/>
              </w:rPr>
              <w:t>murieliae</w:t>
            </w:r>
            <w:proofErr w:type="spellEnd"/>
          </w:p>
          <w:p w:rsidR="00E50661" w:rsidRPr="003812EA" w:rsidRDefault="00E506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Fijnbladige</w:t>
            </w:r>
            <w:proofErr w:type="spellEnd"/>
            <w:r>
              <w:rPr>
                <w:sz w:val="24"/>
                <w:szCs w:val="24"/>
              </w:rPr>
              <w:t xml:space="preserve"> bamboe, niet-woekerende bamboe</w:t>
            </w:r>
          </w:p>
        </w:tc>
        <w:tc>
          <w:tcPr>
            <w:tcW w:w="5812" w:type="dxa"/>
          </w:tcPr>
          <w:p w:rsidR="00E50661" w:rsidRPr="003812EA" w:rsidRDefault="00E50661" w:rsidP="00E5066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685" w:type="dxa"/>
          </w:tcPr>
          <w:p w:rsidR="003812EA" w:rsidRDefault="00E5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Viburnum </w:t>
            </w:r>
            <w:proofErr w:type="spellStart"/>
            <w:r>
              <w:rPr>
                <w:sz w:val="24"/>
                <w:szCs w:val="24"/>
              </w:rPr>
              <w:t>tinus</w:t>
            </w:r>
            <w:proofErr w:type="spellEnd"/>
          </w:p>
          <w:p w:rsidR="00E50661" w:rsidRPr="003812EA" w:rsidRDefault="00E5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Sneeuwbal</w:t>
            </w:r>
          </w:p>
        </w:tc>
        <w:tc>
          <w:tcPr>
            <w:tcW w:w="5812" w:type="dxa"/>
          </w:tcPr>
          <w:p w:rsidR="003812EA" w:rsidRPr="003812EA" w:rsidRDefault="003812EA" w:rsidP="00E5066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685" w:type="dxa"/>
          </w:tcPr>
          <w:p w:rsidR="003812EA" w:rsidRDefault="00E5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Daphne </w:t>
            </w:r>
            <w:proofErr w:type="spellStart"/>
            <w:r>
              <w:rPr>
                <w:sz w:val="24"/>
                <w:szCs w:val="24"/>
              </w:rPr>
              <w:t>mezereum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Rubra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E50661" w:rsidRPr="003812EA" w:rsidRDefault="00E5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Peperboompje</w:t>
            </w:r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685" w:type="dxa"/>
          </w:tcPr>
          <w:p w:rsidR="003812EA" w:rsidRDefault="00E506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Lonicera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nitida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Baggesen’s</w:t>
            </w:r>
            <w:proofErr w:type="spellEnd"/>
            <w:r>
              <w:rPr>
                <w:sz w:val="24"/>
                <w:szCs w:val="24"/>
              </w:rPr>
              <w:t xml:space="preserve"> Gold’</w:t>
            </w:r>
          </w:p>
          <w:p w:rsidR="00E50661" w:rsidRPr="003812EA" w:rsidRDefault="00E5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 kamperfoelie</w:t>
            </w:r>
          </w:p>
        </w:tc>
        <w:tc>
          <w:tcPr>
            <w:tcW w:w="5812" w:type="dxa"/>
          </w:tcPr>
          <w:p w:rsidR="003812EA" w:rsidRPr="003812EA" w:rsidRDefault="003812EA" w:rsidP="00E5066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685" w:type="dxa"/>
          </w:tcPr>
          <w:p w:rsidR="003812EA" w:rsidRDefault="00E506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Choysia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ternata</w:t>
            </w:r>
            <w:proofErr w:type="spellEnd"/>
            <w:r>
              <w:rPr>
                <w:sz w:val="24"/>
                <w:szCs w:val="24"/>
              </w:rPr>
              <w:t xml:space="preserve"> ‘White </w:t>
            </w:r>
            <w:proofErr w:type="spellStart"/>
            <w:r>
              <w:rPr>
                <w:sz w:val="24"/>
                <w:szCs w:val="24"/>
              </w:rPr>
              <w:t>Dazzler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E50661" w:rsidRPr="003812EA" w:rsidRDefault="00E5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Mexicaanse citroenbloesem</w:t>
            </w:r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  <w:tr w:rsidR="003812EA" w:rsidRPr="003812EA" w:rsidTr="0029465F">
        <w:tc>
          <w:tcPr>
            <w:tcW w:w="84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685" w:type="dxa"/>
          </w:tcPr>
          <w:p w:rsidR="003812EA" w:rsidRDefault="00E5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Taxus </w:t>
            </w:r>
            <w:proofErr w:type="spellStart"/>
            <w:r>
              <w:rPr>
                <w:sz w:val="24"/>
                <w:szCs w:val="24"/>
              </w:rPr>
              <w:t>baccata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Repandens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282BE9" w:rsidRPr="003812EA" w:rsidRDefault="002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Venijnboom</w:t>
            </w:r>
          </w:p>
        </w:tc>
        <w:tc>
          <w:tcPr>
            <w:tcW w:w="5812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812EA" w:rsidRPr="003812EA" w:rsidRDefault="003812EA">
            <w:pPr>
              <w:rPr>
                <w:sz w:val="24"/>
                <w:szCs w:val="24"/>
              </w:rPr>
            </w:pPr>
          </w:p>
        </w:tc>
      </w:tr>
    </w:tbl>
    <w:p w:rsidR="003812EA" w:rsidRPr="003812EA" w:rsidRDefault="003812EA">
      <w:pPr>
        <w:rPr>
          <w:sz w:val="24"/>
          <w:szCs w:val="24"/>
        </w:rPr>
      </w:pPr>
    </w:p>
    <w:sectPr w:rsidR="003812EA" w:rsidRPr="003812EA" w:rsidSect="003812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EA"/>
    <w:rsid w:val="00282BE9"/>
    <w:rsid w:val="0029465F"/>
    <w:rsid w:val="003812EA"/>
    <w:rsid w:val="00AC604C"/>
    <w:rsid w:val="00E50661"/>
    <w:rsid w:val="00E6027D"/>
    <w:rsid w:val="00F0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7057"/>
  <w15:chartTrackingRefBased/>
  <w15:docId w15:val="{C9ED131E-7FAB-41A3-995A-D38897C4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2017-11-14T19:27:00Z</dcterms:created>
  <dcterms:modified xsi:type="dcterms:W3CDTF">2017-11-14T19:28:00Z</dcterms:modified>
</cp:coreProperties>
</file>